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24E5E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52406BFC">
      <w:pPr>
        <w:pStyle w:val="10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14:paraId="136571F2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14:paraId="176D0317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14:paraId="53F80F45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14:paraId="2E83B326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3952E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4672" w:type="dxa"/>
          </w:tcPr>
          <w:p w14:paraId="630923F8">
            <w:pPr>
              <w:contextualSpacing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 xml:space="preserve">г. Красноярск </w:t>
            </w:r>
          </w:p>
        </w:tc>
        <w:tc>
          <w:tcPr>
            <w:tcW w:w="4673" w:type="dxa"/>
          </w:tcPr>
          <w:p w14:paraId="3E0E6067">
            <w:pPr>
              <w:contextualSpacing/>
              <w:jc w:val="right"/>
            </w:pPr>
            <w:r>
              <w:t>«___»_________202</w:t>
            </w:r>
            <w:r>
              <w:rPr>
                <w:rFonts w:hint="default"/>
                <w:lang w:val="ru-RU"/>
              </w:rPr>
              <w:t>5</w:t>
            </w:r>
            <w:r>
              <w:t>г.</w:t>
            </w:r>
          </w:p>
          <w:p w14:paraId="37C7B5D6">
            <w:pPr>
              <w:contextualSpacing/>
              <w:jc w:val="right"/>
            </w:pPr>
          </w:p>
        </w:tc>
      </w:tr>
    </w:tbl>
    <w:p w14:paraId="49E2E2A0">
      <w:pPr>
        <w:pStyle w:val="13"/>
        <w:spacing w:before="0" w:after="0"/>
        <w:ind w:left="0" w:leftChars="0" w:firstLine="0" w:firstLineChars="0"/>
        <w:rPr>
          <w:rFonts w:hint="default" w:ascii="Times New Roman" w:hAnsi="Times New Roman"/>
          <w:sz w:val="24"/>
          <w:szCs w:val="24"/>
        </w:rPr>
      </w:pPr>
    </w:p>
    <w:p w14:paraId="2BA98064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торгов – </w:t>
      </w:r>
      <w:r>
        <w:rPr>
          <w:rFonts w:hint="default" w:ascii="Times New Roman" w:hAnsi="Times New Roman" w:cs="Times New Roman"/>
          <w:sz w:val="24"/>
          <w:szCs w:val="24"/>
        </w:rPr>
        <w:t xml:space="preserve">финансовый управляющий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Джамалова Эльсевара Иншада Оглы </w:t>
      </w:r>
      <w:r>
        <w:rPr>
          <w:rFonts w:hint="default" w:ascii="Times New Roman" w:hAnsi="Times New Roman" w:cs="Times New Roman"/>
          <w:sz w:val="24"/>
          <w:szCs w:val="24"/>
        </w:rPr>
        <w:t>(21/06/1985г.р., урож. c Варташен Азербайджанской ССР, ИНН 246532695757, СНИЛС 206-068-908 56, адрес регистрации: г.Красноярск, ул.Воронова, д.39 кв.207)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 xml:space="preserve">Кубрак Екатерина Александровна (ИНН 246417014946, рег. № 22308), - утверждена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Решением </w:t>
      </w:r>
      <w:r>
        <w:rPr>
          <w:rFonts w:hint="default" w:ascii="Times New Roman" w:hAnsi="Times New Roman" w:cs="Times New Roman"/>
          <w:sz w:val="24"/>
          <w:szCs w:val="24"/>
        </w:rPr>
        <w:t xml:space="preserve">Арбитражного суда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Красноярского края</w:t>
      </w:r>
      <w:r>
        <w:rPr>
          <w:rFonts w:hint="default" w:ascii="Times New Roman" w:hAnsi="Times New Roman" w:cs="Times New Roman"/>
          <w:sz w:val="24"/>
          <w:szCs w:val="24"/>
        </w:rPr>
        <w:t xml:space="preserve">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18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09</w:t>
      </w:r>
      <w:r>
        <w:rPr>
          <w:rFonts w:hint="default"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 xml:space="preserve"> по делу № 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33</w:t>
      </w:r>
      <w:r>
        <w:rPr>
          <w:rFonts w:hint="default"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18763</w:t>
      </w:r>
      <w:r>
        <w:rPr>
          <w:rFonts w:hint="default" w:ascii="Times New Roman" w:hAnsi="Times New Roman" w:cs="Times New Roman"/>
          <w:sz w:val="24"/>
          <w:szCs w:val="24"/>
        </w:rPr>
        <w:t>/202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 xml:space="preserve">   (член Союза СРО «ГАУ» (ИНН 1660062005, ОГРН 1021603626098, адрес: 420034, Респ Татарстан, г Казань, ул. Соловецких Юнг, д. 7, оф. 1004)</w:t>
      </w:r>
      <w:r>
        <w:rPr>
          <w:rFonts w:ascii="Times New Roman" w:hAnsi="Times New Roman" w:cs="Times New Roman"/>
          <w:sz w:val="24"/>
          <w:szCs w:val="24"/>
        </w:rPr>
        <w:t>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14:paraId="0ECA0E7F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794870CD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7A7F9EEA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2CE119AB">
      <w:pPr>
        <w:pStyle w:val="13"/>
        <w:spacing w:before="0" w:after="0"/>
        <w:ind w:firstLine="709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t xml:space="preserve">1.1 Претендент обязуется перечислить на </w:t>
      </w:r>
      <w:r>
        <w:rPr>
          <w:lang w:val="ru-RU"/>
        </w:rPr>
        <w:t>специальный</w:t>
      </w:r>
      <w:r>
        <w:rPr>
          <w:rFonts w:hint="default"/>
          <w:lang w:val="ru-RU"/>
        </w:rPr>
        <w:t xml:space="preserve"> счет должника</w:t>
      </w:r>
      <w:r>
        <w:t xml:space="preserve"> задаток в размере 20% начальной цены продажи имущества в счет обеспечения оплаты следующего приобретаемого на проводимом Организатором торгах имущества: </w:t>
      </w:r>
      <w:r>
        <w:rPr>
          <w:sz w:val="24"/>
          <w:szCs w:val="28"/>
          <w:lang w:val="ru-RU"/>
        </w:rPr>
        <w:t>автомобиль</w:t>
      </w:r>
      <w:r>
        <w:rPr>
          <w:rFonts w:hint="default"/>
          <w:sz w:val="24"/>
          <w:szCs w:val="28"/>
          <w:lang w:val="ru-RU"/>
        </w:rPr>
        <w:t xml:space="preserve"> легковой седан ТОЙОТА ПЛАТЦ, 2002 г.в., </w:t>
      </w:r>
      <w:r>
        <w:rPr>
          <w:rFonts w:hint="default"/>
          <w:sz w:val="24"/>
          <w:szCs w:val="28"/>
          <w:lang w:val="en-US"/>
        </w:rPr>
        <w:t>VIN отсутствует</w:t>
      </w:r>
      <w:r>
        <w:rPr>
          <w:rFonts w:hint="default"/>
          <w:sz w:val="24"/>
          <w:szCs w:val="28"/>
          <w:lang w:val="ru-RU"/>
        </w:rPr>
        <w:t xml:space="preserve">, № кузова </w:t>
      </w:r>
      <w:r>
        <w:rPr>
          <w:rFonts w:hint="default"/>
          <w:sz w:val="24"/>
          <w:szCs w:val="28"/>
          <w:lang w:val="en-US"/>
        </w:rPr>
        <w:t>SCP110062837</w:t>
      </w:r>
      <w:r>
        <w:rPr>
          <w:rFonts w:hint="default"/>
          <w:sz w:val="24"/>
          <w:szCs w:val="28"/>
          <w:lang w:val="ru-RU"/>
        </w:rPr>
        <w:t>, грз С184ВС124</w:t>
      </w:r>
    </w:p>
    <w:p w14:paraId="38CFA377">
      <w:pPr>
        <w:jc w:val="both"/>
      </w:pPr>
    </w:p>
    <w:p w14:paraId="3F2016AE">
      <w:pPr>
        <w:pStyle w:val="8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14:paraId="1144ECCD">
      <w:pPr>
        <w:pStyle w:val="8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14228A42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14:paraId="0EAFEB53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специальный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счет должника</w:t>
      </w:r>
      <w:r>
        <w:rPr>
          <w:rFonts w:ascii="Times New Roman" w:hAnsi="Times New Roman" w:cs="Times New Roman"/>
          <w:sz w:val="24"/>
          <w:szCs w:val="24"/>
        </w:rPr>
        <w:t xml:space="preserve"> в срок до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30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06</w:t>
      </w:r>
      <w:r>
        <w:rPr>
          <w:rFonts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>г. 16:00 МСК.</w:t>
      </w:r>
    </w:p>
    <w:p w14:paraId="6B1207BE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14:paraId="439FC5B8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14:paraId="0CFD277D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14:paraId="373BA16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14:paraId="4DED4E5F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14:paraId="1D6538E4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специальный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CEBB0EC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14:paraId="7D9319E1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B18A5FA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14:paraId="72F5F04E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211696FD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14:paraId="3325BE3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63472F33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0F7BEA1A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14:paraId="20D21C42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3BC9DEDD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14:paraId="59E4507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07A28381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2295FBF5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5EACD5C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14:paraId="4450FE43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06BC8A68">
      <w:pPr>
        <w:pStyle w:val="9"/>
        <w:widowControl/>
        <w:ind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>
        <w:rPr>
          <w:rFonts w:hint="default" w:ascii="Times New Roman" w:hAnsi="Times New Roman" w:cs="Times New Roman"/>
          <w:sz w:val="24"/>
          <w:szCs w:val="24"/>
        </w:rPr>
        <w:t xml:space="preserve">Джамалов Эльсевар Иншад Оглы, номер счёта: 40817810450201276143, ФИЛИАЛ "ЦЕНТРАЛЬНЫЙ" ПАО "СОВКОМБАНК", БИК: 045004763, Корреспондентский счёт: 30101810150040000763, ИНН: 4401116480. </w:t>
      </w:r>
    </w:p>
    <w:p w14:paraId="2DC12CA2">
      <w:pPr>
        <w:pStyle w:val="9"/>
        <w:widowControl/>
        <w:ind w:right="0"/>
        <w:jc w:val="both"/>
        <w:rPr>
          <w:rFonts w:hint="default"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024528B">
      <w:pPr>
        <w:pStyle w:val="9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4"/>
          <w:szCs w:val="24"/>
        </w:rPr>
        <w:t>Претендент (реквизиты):</w:t>
      </w:r>
      <w:r>
        <w:t xml:space="preserve"> _____________________________________________________</w:t>
      </w:r>
    </w:p>
    <w:p w14:paraId="06CEEFFC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684F224F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3FEF5BC3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590FD971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14:paraId="6F472E50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464D782B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14:paraId="4D5F296E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1E3CD2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06AB6C1E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6DDA47F2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01CB4597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14:paraId="1D2A5CA4">
      <w:pPr>
        <w:rPr>
          <w:sz w:val="22"/>
          <w:szCs w:val="22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52E79"/>
    <w:rsid w:val="000723EF"/>
    <w:rsid w:val="00092E99"/>
    <w:rsid w:val="000A5565"/>
    <w:rsid w:val="000E2344"/>
    <w:rsid w:val="001055F6"/>
    <w:rsid w:val="00117486"/>
    <w:rsid w:val="0013017A"/>
    <w:rsid w:val="00135CCF"/>
    <w:rsid w:val="001B372C"/>
    <w:rsid w:val="001C2A92"/>
    <w:rsid w:val="001C5B49"/>
    <w:rsid w:val="001D059A"/>
    <w:rsid w:val="001D53B9"/>
    <w:rsid w:val="0022214A"/>
    <w:rsid w:val="00227322"/>
    <w:rsid w:val="002A6703"/>
    <w:rsid w:val="002B6828"/>
    <w:rsid w:val="00310663"/>
    <w:rsid w:val="003125F9"/>
    <w:rsid w:val="00375539"/>
    <w:rsid w:val="003E0C9C"/>
    <w:rsid w:val="003F2A18"/>
    <w:rsid w:val="004046D2"/>
    <w:rsid w:val="00430CE6"/>
    <w:rsid w:val="004A26BA"/>
    <w:rsid w:val="004A28FE"/>
    <w:rsid w:val="004C0B49"/>
    <w:rsid w:val="004C3AC4"/>
    <w:rsid w:val="004D5958"/>
    <w:rsid w:val="005143C4"/>
    <w:rsid w:val="0053346B"/>
    <w:rsid w:val="00550C20"/>
    <w:rsid w:val="00571BB6"/>
    <w:rsid w:val="00601683"/>
    <w:rsid w:val="00616903"/>
    <w:rsid w:val="00641C57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55661"/>
    <w:rsid w:val="007A0D29"/>
    <w:rsid w:val="00827928"/>
    <w:rsid w:val="009074A0"/>
    <w:rsid w:val="009472F7"/>
    <w:rsid w:val="009774E6"/>
    <w:rsid w:val="00980262"/>
    <w:rsid w:val="00982EE5"/>
    <w:rsid w:val="009E57D8"/>
    <w:rsid w:val="009F7F5C"/>
    <w:rsid w:val="00A1396F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65EBD"/>
    <w:rsid w:val="00B870D4"/>
    <w:rsid w:val="00BD3F0B"/>
    <w:rsid w:val="00C0457C"/>
    <w:rsid w:val="00C15BFA"/>
    <w:rsid w:val="00C20199"/>
    <w:rsid w:val="00C2553C"/>
    <w:rsid w:val="00C666E3"/>
    <w:rsid w:val="00CD0D15"/>
    <w:rsid w:val="00CF0BA7"/>
    <w:rsid w:val="00D043DA"/>
    <w:rsid w:val="00D43BF7"/>
    <w:rsid w:val="00D50B9D"/>
    <w:rsid w:val="00D561EA"/>
    <w:rsid w:val="00DD22FD"/>
    <w:rsid w:val="00DD4914"/>
    <w:rsid w:val="00DE3083"/>
    <w:rsid w:val="00E36DDB"/>
    <w:rsid w:val="00E44F5F"/>
    <w:rsid w:val="00EC2FDE"/>
    <w:rsid w:val="00ED115E"/>
    <w:rsid w:val="00EF28D2"/>
    <w:rsid w:val="00F004D5"/>
    <w:rsid w:val="00F25FB7"/>
    <w:rsid w:val="00F26AAA"/>
    <w:rsid w:val="00F365FA"/>
    <w:rsid w:val="00F90CBD"/>
    <w:rsid w:val="00FE3469"/>
    <w:rsid w:val="105C7004"/>
    <w:rsid w:val="13640B0A"/>
    <w:rsid w:val="180776A0"/>
    <w:rsid w:val="3A3E03D3"/>
    <w:rsid w:val="4F646C1D"/>
    <w:rsid w:val="705E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alloon Text"/>
    <w:basedOn w:val="1"/>
    <w:link w:val="12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ConsNormal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9">
    <w:name w:val="ConsNonformat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10">
    <w:name w:val="ConsTitle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eastAsia="Times New Roman" w:cs="Arial"/>
      <w:b/>
      <w:bCs/>
      <w:sz w:val="16"/>
      <w:szCs w:val="16"/>
      <w:lang w:val="ru-RU" w:eastAsia="ru-RU" w:bidi="ar-SA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Текст выноски Знак"/>
    <w:basedOn w:val="2"/>
    <w:link w:val="6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  <w:style w:type="paragraph" w:customStyle="1" w:styleId="13">
    <w:name w:val="indent"/>
    <w:basedOn w:val="1"/>
    <w:qFormat/>
    <w:uiPriority w:val="0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729</Words>
  <Characters>4158</Characters>
  <Lines>34</Lines>
  <Paragraphs>9</Paragraphs>
  <TotalTime>0</TotalTime>
  <ScaleCrop>false</ScaleCrop>
  <LinksUpToDate>false</LinksUpToDate>
  <CharactersWithSpaces>4878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2019-08-07T14:17:00Z</dcterms:created>
  <dc:creator>ValidovaAR</dc:creator>
  <cp:lastModifiedBy>User</cp:lastModifiedBy>
  <cp:lastPrinted>2024-09-16T04:59:00Z</cp:lastPrinted>
  <dcterms:modified xsi:type="dcterms:W3CDTF">2025-05-21T05:41:35Z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3E9606FF972A4F409894576338163B2E_12</vt:lpwstr>
  </property>
</Properties>
</file>